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DB16AC" w:rsidP="003619D9" w14:paraId="21D1730F" w14:textId="1737B50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Дело №5-</w:t>
      </w:r>
      <w:r w:rsidR="00274FE7">
        <w:rPr>
          <w:rFonts w:ascii="Times New Roman" w:hAnsi="Times New Roman"/>
          <w:bCs/>
          <w:sz w:val="28"/>
          <w:szCs w:val="28"/>
        </w:rPr>
        <w:t>468</w:t>
      </w:r>
      <w:r w:rsidRPr="00DB16AC" w:rsidR="000E69F7">
        <w:rPr>
          <w:rFonts w:ascii="Times New Roman" w:hAnsi="Times New Roman"/>
          <w:bCs/>
          <w:sz w:val="28"/>
          <w:szCs w:val="28"/>
        </w:rPr>
        <w:t>-110</w:t>
      </w:r>
      <w:r w:rsidRPr="00DB16AC" w:rsidR="00952F36">
        <w:rPr>
          <w:rFonts w:ascii="Times New Roman" w:hAnsi="Times New Roman"/>
          <w:bCs/>
          <w:sz w:val="28"/>
          <w:szCs w:val="28"/>
        </w:rPr>
        <w:t>3</w:t>
      </w:r>
      <w:r w:rsidRPr="00DB16AC">
        <w:rPr>
          <w:rFonts w:ascii="Times New Roman" w:hAnsi="Times New Roman"/>
          <w:bCs/>
          <w:sz w:val="28"/>
          <w:szCs w:val="28"/>
        </w:rPr>
        <w:t>/202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DB16AC" w:rsidP="005350D2" w14:paraId="7B37C370" w14:textId="1BBBDE1B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УИД</w:t>
      </w:r>
      <w:r w:rsidRPr="00DB16AC" w:rsidR="00604B1C">
        <w:rPr>
          <w:rFonts w:ascii="Times New Roman" w:hAnsi="Times New Roman"/>
          <w:sz w:val="28"/>
          <w:szCs w:val="28"/>
        </w:rPr>
        <w:t>№86 MS00</w:t>
      </w:r>
      <w:r w:rsidRPr="00DB16AC" w:rsidR="00952F36">
        <w:rPr>
          <w:rFonts w:ascii="Times New Roman" w:hAnsi="Times New Roman"/>
          <w:sz w:val="28"/>
          <w:szCs w:val="28"/>
        </w:rPr>
        <w:t>77</w:t>
      </w:r>
      <w:r w:rsidRPr="00DB16AC" w:rsidR="00604B1C">
        <w:rPr>
          <w:rFonts w:ascii="Times New Roman" w:hAnsi="Times New Roman"/>
          <w:sz w:val="28"/>
          <w:szCs w:val="28"/>
        </w:rPr>
        <w:t>-01-202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>-00</w:t>
      </w:r>
      <w:r w:rsidR="00274FE7">
        <w:rPr>
          <w:rFonts w:ascii="Times New Roman" w:hAnsi="Times New Roman"/>
          <w:sz w:val="28"/>
          <w:szCs w:val="28"/>
        </w:rPr>
        <w:t>3106</w:t>
      </w:r>
      <w:r w:rsidRPr="00DB16AC" w:rsidR="00604B1C">
        <w:rPr>
          <w:rFonts w:ascii="Times New Roman" w:hAnsi="Times New Roman"/>
          <w:sz w:val="28"/>
          <w:szCs w:val="28"/>
        </w:rPr>
        <w:t>-</w:t>
      </w:r>
      <w:r w:rsidR="00274FE7">
        <w:rPr>
          <w:rFonts w:ascii="Times New Roman" w:hAnsi="Times New Roman"/>
          <w:sz w:val="28"/>
          <w:szCs w:val="28"/>
        </w:rPr>
        <w:t>94</w:t>
      </w:r>
    </w:p>
    <w:p w:rsidR="00604B1C" w:rsidRPr="00DB16AC" w:rsidP="004C444E" w14:paraId="25519A59" w14:textId="03F5F841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B16AC" w:rsidP="005A2D67" w14:paraId="469B0925" w14:textId="23D708C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B16AC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B16AC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DB16AC" w:rsidP="005350D2" w14:paraId="569AA2BC" w14:textId="0A7AF5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 августа</w:t>
      </w:r>
      <w:r w:rsidRPr="00DB16AC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DB16AC" w:rsidR="00C01184">
        <w:rPr>
          <w:rFonts w:ascii="Times New Roman" w:hAnsi="Times New Roman"/>
          <w:bCs/>
          <w:sz w:val="28"/>
          <w:szCs w:val="28"/>
        </w:rPr>
        <w:t>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  <w:r w:rsidRPr="00DB16AC" w:rsidR="006D0398">
        <w:rPr>
          <w:rFonts w:ascii="Times New Roman" w:hAnsi="Times New Roman"/>
          <w:sz w:val="28"/>
          <w:szCs w:val="28"/>
        </w:rPr>
        <w:t xml:space="preserve"> г</w:t>
      </w:r>
      <w:r w:rsidRPr="00DB16AC" w:rsidR="00156113">
        <w:rPr>
          <w:rFonts w:ascii="Times New Roman" w:hAnsi="Times New Roman"/>
          <w:sz w:val="28"/>
          <w:szCs w:val="28"/>
        </w:rPr>
        <w:t>ода</w:t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DB16AC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RPr="00DB16AC" w:rsidP="00397422" w14:paraId="058CF707" w14:textId="4CE1A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DB16AC" w:rsidR="005D00B4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DB16AC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DB16AC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DB16AC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DB16AC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RPr="00DB16AC" w:rsidP="00952F36" w14:paraId="60475D5F" w14:textId="5257B64C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292301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2923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с</w:t>
      </w:r>
      <w:r w:rsidR="002923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92301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адресу: </w:t>
      </w:r>
      <w:r w:rsidR="00292301">
        <w:rPr>
          <w:rFonts w:ascii="Times New Roman" w:hAnsi="Times New Roman"/>
          <w:sz w:val="28"/>
          <w:szCs w:val="28"/>
        </w:rPr>
        <w:t>*</w:t>
      </w:r>
    </w:p>
    <w:p w:rsidR="00137C39" w:rsidRPr="00DB16AC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DB16AC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B16AC" w:rsidP="005350D2" w14:paraId="554FE81C" w14:textId="2ECF023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DB16AC" w:rsidR="00F971FD">
        <w:rPr>
          <w:rFonts w:ascii="Times New Roman" w:hAnsi="Times New Roman"/>
          <w:sz w:val="28"/>
          <w:szCs w:val="28"/>
        </w:rPr>
        <w:t xml:space="preserve"> </w:t>
      </w:r>
      <w:r w:rsidRPr="00DB16AC" w:rsidR="001D615D">
        <w:rPr>
          <w:rFonts w:ascii="Times New Roman" w:hAnsi="Times New Roman"/>
          <w:sz w:val="28"/>
          <w:szCs w:val="28"/>
        </w:rPr>
        <w:t>20</w:t>
      </w:r>
      <w:r w:rsidRPr="00DB16AC" w:rsidR="00A56AC6">
        <w:rPr>
          <w:rFonts w:ascii="Times New Roman" w:hAnsi="Times New Roman"/>
          <w:sz w:val="28"/>
          <w:szCs w:val="28"/>
        </w:rPr>
        <w:t>2</w:t>
      </w:r>
      <w:r w:rsidR="004C7B55">
        <w:rPr>
          <w:rFonts w:ascii="Times New Roman" w:hAnsi="Times New Roman"/>
          <w:sz w:val="28"/>
          <w:szCs w:val="28"/>
        </w:rPr>
        <w:t>5</w:t>
      </w:r>
      <w:r w:rsidRPr="00DB16AC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DB16AC" w:rsidR="00EC3147">
        <w:rPr>
          <w:rFonts w:ascii="Times New Roman" w:hAnsi="Times New Roman"/>
          <w:sz w:val="28"/>
          <w:szCs w:val="28"/>
        </w:rPr>
        <w:t xml:space="preserve"> </w:t>
      </w:r>
      <w:r w:rsidRPr="00DB16AC" w:rsidR="00952F36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>» (далее 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 xml:space="preserve">») Панкратов Д.В., находясь по адресу: </w:t>
      </w:r>
      <w:r w:rsidR="00292301">
        <w:rPr>
          <w:rFonts w:ascii="Times New Roman" w:hAnsi="Times New Roman"/>
          <w:sz w:val="28"/>
          <w:szCs w:val="28"/>
        </w:rPr>
        <w:t>*</w:t>
      </w:r>
      <w:r w:rsidRPr="00DB16AC" w:rsidR="005764A4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DB16AC" w:rsidR="00C34B00">
        <w:rPr>
          <w:rFonts w:ascii="Times New Roman" w:hAnsi="Times New Roman"/>
          <w:sz w:val="28"/>
          <w:szCs w:val="28"/>
        </w:rPr>
        <w:t>2</w:t>
      </w:r>
      <w:r w:rsidRPr="00DB16AC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DB16AC" w:rsidR="00EE5A68">
        <w:rPr>
          <w:rFonts w:ascii="Times New Roman" w:hAnsi="Times New Roman"/>
          <w:sz w:val="28"/>
          <w:szCs w:val="28"/>
        </w:rPr>
        <w:t>Югорск</w:t>
      </w:r>
      <w:r w:rsidRPr="00DB16A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DB16AC" w:rsidR="00952F3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</w:t>
      </w:r>
      <w:r w:rsidRPr="00DB16AC" w:rsidR="00B00524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а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</w:t>
      </w:r>
      <w:r w:rsidRPr="00DB16AC" w:rsidR="00E95997">
        <w:rPr>
          <w:rFonts w:ascii="Times New Roman" w:hAnsi="Times New Roman"/>
          <w:sz w:val="28"/>
          <w:szCs w:val="28"/>
        </w:rPr>
        <w:t>а</w:t>
      </w:r>
      <w:r w:rsidRPr="00DB16AC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CB703D">
        <w:rPr>
          <w:rFonts w:ascii="Times New Roman" w:hAnsi="Times New Roman"/>
          <w:sz w:val="28"/>
          <w:szCs w:val="28"/>
        </w:rPr>
        <w:t>25 апреля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 w:rsidRPr="00DB16AC" w:rsidR="00952F36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года, то есть со</w:t>
      </w:r>
      <w:r w:rsidRPr="00DB16AC" w:rsidR="00E412B8">
        <w:rPr>
          <w:rFonts w:ascii="Times New Roman" w:hAnsi="Times New Roman"/>
          <w:sz w:val="28"/>
          <w:szCs w:val="28"/>
        </w:rPr>
        <w:t>в</w:t>
      </w:r>
      <w:r w:rsidRPr="00DB16AC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C7B55" w:rsidP="004C7B55" w14:paraId="4F3D75F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Панкратов Д.В..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 </w:t>
      </w:r>
    </w:p>
    <w:p w:rsidR="007930C7" w:rsidRPr="00DB16AC" w:rsidP="00EB4074" w14:paraId="0B67991E" w14:textId="77777777">
      <w:pPr>
        <w:pStyle w:val="21"/>
        <w:ind w:firstLine="567"/>
        <w:rPr>
          <w:sz w:val="28"/>
          <w:szCs w:val="28"/>
        </w:rPr>
      </w:pPr>
      <w:r w:rsidRPr="00DB16AC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C7B55" w:rsidP="004C7B55" w14:paraId="3A3727E9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4C7B55" w:rsidP="004C7B55" w14:paraId="7102DBA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4C7B55" w:rsidRPr="00FE0597" w:rsidP="004C7B55" w14:paraId="15B07BF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</w:t>
      </w:r>
      <w:r w:rsidRPr="00FE0597">
        <w:rPr>
          <w:rFonts w:ascii="Times New Roman" w:hAnsi="Times New Roman"/>
          <w:sz w:val="28"/>
          <w:szCs w:val="28"/>
        </w:rPr>
        <w:t xml:space="preserve">го числа месяца, следующего за расчетным (отчетным) периодом. </w:t>
      </w:r>
    </w:p>
    <w:p w:rsidR="00F144DC" w:rsidRPr="00DB16AC" w:rsidP="004C7B55" w14:paraId="489A4FB0" w14:textId="0ED6AE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274FE7">
        <w:rPr>
          <w:rFonts w:ascii="Times New Roman" w:hAnsi="Times New Roman"/>
          <w:sz w:val="28"/>
          <w:szCs w:val="28"/>
        </w:rPr>
        <w:t>3 месяца 2025</w:t>
      </w:r>
      <w:r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274FE7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274FE7">
        <w:rPr>
          <w:rFonts w:ascii="Times New Roman" w:hAnsi="Times New Roman"/>
          <w:sz w:val="28"/>
          <w:szCs w:val="28"/>
        </w:rPr>
        <w:t>25 апреля</w:t>
      </w:r>
      <w:r w:rsidR="00FE0597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>года</w:t>
      </w:r>
      <w:r w:rsidRPr="00DB16AC">
        <w:rPr>
          <w:rFonts w:ascii="Times New Roman" w:hAnsi="Times New Roman"/>
          <w:sz w:val="28"/>
          <w:szCs w:val="28"/>
        </w:rPr>
        <w:t xml:space="preserve">. </w:t>
      </w:r>
    </w:p>
    <w:p w:rsidR="007930C7" w:rsidRPr="00DB16AC" w:rsidP="00DF0DD4" w14:paraId="62EFDFAA" w14:textId="729ACA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DB16AC" w:rsidR="00EC3147">
        <w:rPr>
          <w:rFonts w:ascii="Times New Roman" w:hAnsi="Times New Roman"/>
          <w:sz w:val="28"/>
          <w:szCs w:val="28"/>
        </w:rPr>
        <w:t xml:space="preserve"> </w:t>
      </w:r>
      <w:r w:rsidRPr="00DB16AC" w:rsidR="00952F36">
        <w:rPr>
          <w:rFonts w:ascii="Times New Roman" w:hAnsi="Times New Roman"/>
          <w:sz w:val="28"/>
          <w:szCs w:val="28"/>
        </w:rPr>
        <w:t>генерального директора 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>» Панкратова Д.В.</w:t>
      </w:r>
      <w:r w:rsidRPr="00DB16AC" w:rsidR="00F37A86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DB16AC" w:rsidP="00EB4074" w14:paraId="27645699" w14:textId="631A2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hAnsi="Times New Roman"/>
          <w:sz w:val="28"/>
          <w:szCs w:val="28"/>
        </w:rPr>
        <w:t xml:space="preserve">-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>1738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B16AC" w:rsidR="00952F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>07 июля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274FE7">
        <w:rPr>
          <w:rFonts w:ascii="Times New Roman" w:hAnsi="Times New Roman"/>
          <w:sz w:val="28"/>
          <w:szCs w:val="28"/>
        </w:rPr>
        <w:t xml:space="preserve">3 месяца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DB16AC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12E6D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="00274FE7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DB16AC" w:rsidR="00952F36">
        <w:rPr>
          <w:rFonts w:ascii="Times New Roman" w:hAnsi="Times New Roman"/>
          <w:sz w:val="28"/>
          <w:szCs w:val="28"/>
        </w:rPr>
        <w:t>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 xml:space="preserve">» </w:t>
      </w:r>
      <w:r w:rsidRPr="00DB16AC" w:rsidR="00E61336">
        <w:rPr>
          <w:rFonts w:ascii="Times New Roman" w:hAnsi="Times New Roman"/>
          <w:sz w:val="28"/>
          <w:szCs w:val="28"/>
        </w:rPr>
        <w:t xml:space="preserve">в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DB16AC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DB16AC" w:rsidP="00EB4074" w14:paraId="4F5AFD41" w14:textId="0AEA8B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274FE7">
        <w:rPr>
          <w:rFonts w:ascii="Times New Roman" w:hAnsi="Times New Roman"/>
          <w:sz w:val="28"/>
          <w:szCs w:val="28"/>
        </w:rPr>
        <w:t xml:space="preserve">3 месяца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DB16AC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Pr="00DB16AC">
        <w:rPr>
          <w:rFonts w:ascii="Times New Roman" w:hAnsi="Times New Roman"/>
          <w:sz w:val="28"/>
          <w:szCs w:val="28"/>
        </w:rPr>
        <w:t>не исполнена;</w:t>
      </w:r>
    </w:p>
    <w:p w:rsidR="00F37A86" w:rsidRPr="00DB16AC" w:rsidP="00EB4074" w14:paraId="70B28000" w14:textId="150D6F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DB16AC" w:rsidR="00DB16AC">
        <w:rPr>
          <w:rFonts w:ascii="Times New Roman" w:hAnsi="Times New Roman"/>
          <w:sz w:val="28"/>
          <w:szCs w:val="28"/>
        </w:rPr>
        <w:br/>
      </w:r>
      <w:r w:rsidR="00274FE7">
        <w:rPr>
          <w:rFonts w:ascii="Times New Roman" w:hAnsi="Times New Roman"/>
          <w:sz w:val="28"/>
          <w:szCs w:val="28"/>
        </w:rPr>
        <w:t>25 июня</w:t>
      </w:r>
      <w:r w:rsidRPr="00DB16AC">
        <w:rPr>
          <w:rFonts w:ascii="Times New Roman" w:hAnsi="Times New Roman"/>
          <w:sz w:val="28"/>
          <w:szCs w:val="28"/>
        </w:rPr>
        <w:t xml:space="preserve"> 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A403D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DB16AC" w:rsidR="00DB16AC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Pr="00DB16AC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DB16AC" w:rsidR="00952F36">
        <w:rPr>
          <w:rFonts w:ascii="Times New Roman" w:hAnsi="Times New Roman"/>
          <w:sz w:val="28"/>
          <w:szCs w:val="28"/>
        </w:rPr>
        <w:t>Панкратов Д.В.</w:t>
      </w:r>
    </w:p>
    <w:p w:rsidR="007930C7" w:rsidRPr="00DB16AC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DB16AC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DB16AC" w:rsidP="00EB4074" w14:paraId="1FB6909C" w14:textId="620F12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DB16AC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DB16AC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генерального директора 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Pr="00DB16AC" w:rsidR="00952F36">
        <w:rPr>
          <w:rFonts w:ascii="Times New Roman" w:hAnsi="Times New Roman"/>
          <w:sz w:val="28"/>
          <w:szCs w:val="28"/>
        </w:rPr>
        <w:t>Панкратова Д.В.</w:t>
      </w:r>
      <w:r w:rsidRPr="00DB16AC" w:rsidR="00F37A86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DB16AC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DB16AC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DB16AC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DB16AC" w:rsidP="00EB4074" w14:paraId="7478CD2F" w14:textId="3A138372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DB16AC" w:rsidR="00952F36">
        <w:rPr>
          <w:rFonts w:ascii="Times New Roman" w:hAnsi="Times New Roman"/>
          <w:sz w:val="28"/>
          <w:szCs w:val="28"/>
        </w:rPr>
        <w:t>Панкратова Д.В.</w:t>
      </w:r>
      <w:r w:rsidRPr="00DB16AC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 w:rsidRPr="00DB16AC" w:rsidR="00BC7D65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DB16AC" w:rsidR="00952F36">
        <w:rPr>
          <w:rFonts w:ascii="Times New Roman" w:hAnsi="Times New Roman"/>
          <w:sz w:val="28"/>
          <w:szCs w:val="28"/>
        </w:rPr>
        <w:t>Панкратову Д.В.</w:t>
      </w:r>
      <w:r w:rsidRPr="00DB16A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DB16AC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DB16AC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ПОСТАНОВИЛ:</w:t>
      </w:r>
    </w:p>
    <w:p w:rsidR="007930C7" w:rsidRPr="00DB16AC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DB16AC" w:rsidP="00EB4074" w14:paraId="0CD60ABE" w14:textId="5D5B800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DB16AC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DB16AC">
        <w:rPr>
          <w:rFonts w:ascii="Times New Roman" w:hAnsi="Times New Roman"/>
          <w:sz w:val="28"/>
          <w:szCs w:val="28"/>
        </w:rPr>
        <w:t xml:space="preserve">» Панкратова </w:t>
      </w:r>
      <w:r w:rsidR="00292301">
        <w:rPr>
          <w:rFonts w:ascii="Times New Roman" w:hAnsi="Times New Roman"/>
          <w:sz w:val="28"/>
          <w:szCs w:val="28"/>
        </w:rPr>
        <w:t>ДВ</w:t>
      </w:r>
      <w:r w:rsidRPr="00DB16AC" w:rsid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B16AC">
        <w:rPr>
          <w:rFonts w:ascii="Times New Roman" w:hAnsi="Times New Roman"/>
          <w:sz w:val="28"/>
          <w:szCs w:val="28"/>
        </w:rPr>
        <w:t>виновн</w:t>
      </w:r>
      <w:r w:rsidRPr="00DB16AC" w:rsidR="00540AD3">
        <w:rPr>
          <w:rFonts w:ascii="Times New Roman" w:hAnsi="Times New Roman"/>
          <w:sz w:val="28"/>
          <w:szCs w:val="28"/>
        </w:rPr>
        <w:t>ым</w:t>
      </w:r>
      <w:r w:rsidRPr="00DB16A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DB16AC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DB16AC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B16AC" w:rsidR="00AD6362">
        <w:rPr>
          <w:rFonts w:ascii="Times New Roman" w:hAnsi="Times New Roman"/>
          <w:sz w:val="28"/>
          <w:szCs w:val="28"/>
        </w:rPr>
        <w:t>дней</w:t>
      </w:r>
      <w:r w:rsidRPr="00DB16A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619D9" w:rsidRPr="00DB16AC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44E" w:rsidP="004C444E" w14:paraId="4802F98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4C444E" w:rsidP="004C444E" w14:paraId="352AF4C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292301" w:rsidP="00292301" w14:paraId="15540B54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DB2CFA" w:rsidRPr="00DB16AC" w:rsidP="004C444E" w14:paraId="5A95A73E" w14:textId="2AE594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3C6449E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301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85856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4FE7"/>
    <w:rsid w:val="00275D25"/>
    <w:rsid w:val="00292301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97422"/>
    <w:rsid w:val="003A5235"/>
    <w:rsid w:val="003A66FB"/>
    <w:rsid w:val="003B7173"/>
    <w:rsid w:val="003D146D"/>
    <w:rsid w:val="003E50CA"/>
    <w:rsid w:val="003E6871"/>
    <w:rsid w:val="003F3E96"/>
    <w:rsid w:val="0040015B"/>
    <w:rsid w:val="00412E6D"/>
    <w:rsid w:val="00421786"/>
    <w:rsid w:val="00431AEF"/>
    <w:rsid w:val="00437AB1"/>
    <w:rsid w:val="00452DAE"/>
    <w:rsid w:val="00457E7D"/>
    <w:rsid w:val="004807ED"/>
    <w:rsid w:val="00497D0C"/>
    <w:rsid w:val="004A1087"/>
    <w:rsid w:val="004C27A4"/>
    <w:rsid w:val="004C444E"/>
    <w:rsid w:val="004C7B55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D00B4"/>
    <w:rsid w:val="005D3508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BC6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52F36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C7D65"/>
    <w:rsid w:val="00BD6609"/>
    <w:rsid w:val="00C00BA9"/>
    <w:rsid w:val="00C01184"/>
    <w:rsid w:val="00C07FBE"/>
    <w:rsid w:val="00C153C4"/>
    <w:rsid w:val="00C23CD2"/>
    <w:rsid w:val="00C34B00"/>
    <w:rsid w:val="00C476F8"/>
    <w:rsid w:val="00C67D70"/>
    <w:rsid w:val="00C7285C"/>
    <w:rsid w:val="00C75465"/>
    <w:rsid w:val="00C94A07"/>
    <w:rsid w:val="00CA3350"/>
    <w:rsid w:val="00CB703D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16AC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  <w:rsid w:val="00FE059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